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7C" w:rsidRDefault="003C67EB">
      <w:pPr>
        <w:pStyle w:val="1"/>
        <w:spacing w:before="73" w:line="240" w:lineRule="auto"/>
        <w:ind w:left="172" w:right="177"/>
        <w:jc w:val="center"/>
      </w:pPr>
      <w:r>
        <w:t xml:space="preserve">Аннотация </w:t>
      </w:r>
      <w:r>
        <w:rPr>
          <w:b w:val="0"/>
        </w:rPr>
        <w:t xml:space="preserve">к </w:t>
      </w:r>
      <w:r>
        <w:t>учебному предмету ПО.01.УП.01.В.01.УП.01</w:t>
      </w:r>
    </w:p>
    <w:p w:rsidR="00A15FC9" w:rsidRDefault="003C67EB">
      <w:pPr>
        <w:spacing w:before="7"/>
        <w:ind w:left="172" w:right="177"/>
        <w:jc w:val="center"/>
        <w:rPr>
          <w:b/>
          <w:sz w:val="28"/>
        </w:rPr>
      </w:pPr>
      <w:r>
        <w:rPr>
          <w:b/>
          <w:sz w:val="28"/>
        </w:rPr>
        <w:t>«Специальность (скрипка)» дополнительной предпрофессиональной программы в области музыкального искусства</w:t>
      </w:r>
    </w:p>
    <w:p w:rsidR="0026157C" w:rsidRDefault="003C67EB" w:rsidP="00A15FC9">
      <w:pPr>
        <w:spacing w:before="7"/>
        <w:ind w:left="172" w:right="177"/>
        <w:jc w:val="center"/>
        <w:rPr>
          <w:b/>
          <w:sz w:val="28"/>
        </w:rPr>
      </w:pPr>
      <w:r>
        <w:rPr>
          <w:b/>
          <w:sz w:val="28"/>
        </w:rPr>
        <w:t xml:space="preserve"> «Струнные</w:t>
      </w:r>
      <w:r w:rsidR="00A15FC9">
        <w:rPr>
          <w:b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26157C" w:rsidRDefault="0026157C">
      <w:pPr>
        <w:pStyle w:val="a3"/>
        <w:spacing w:before="10"/>
        <w:ind w:left="0"/>
        <w:rPr>
          <w:b/>
          <w:sz w:val="27"/>
        </w:rPr>
      </w:pPr>
    </w:p>
    <w:p w:rsidR="0026157C" w:rsidRDefault="003C67EB">
      <w:pPr>
        <w:spacing w:before="1" w:line="319" w:lineRule="exact"/>
        <w:ind w:left="810"/>
        <w:rPr>
          <w:b/>
          <w:sz w:val="28"/>
        </w:rPr>
      </w:pPr>
      <w:r>
        <w:rPr>
          <w:b/>
          <w:sz w:val="28"/>
        </w:rPr>
        <w:t>Структура программы: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1091"/>
        </w:tabs>
        <w:spacing w:line="319" w:lineRule="exact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</w:p>
    <w:p w:rsidR="0026157C" w:rsidRDefault="003C67EB">
      <w:pPr>
        <w:pStyle w:val="a4"/>
        <w:numPr>
          <w:ilvl w:val="1"/>
          <w:numId w:val="12"/>
        </w:numPr>
        <w:tabs>
          <w:tab w:val="left" w:pos="1233"/>
        </w:tabs>
        <w:spacing w:before="2" w:line="322" w:lineRule="exact"/>
        <w:rPr>
          <w:sz w:val="28"/>
        </w:rPr>
      </w:pPr>
      <w:r>
        <w:rPr>
          <w:sz w:val="28"/>
        </w:rPr>
        <w:t>Область 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26157C" w:rsidRDefault="003C67EB">
      <w:pPr>
        <w:pStyle w:val="a4"/>
        <w:numPr>
          <w:ilvl w:val="1"/>
          <w:numId w:val="12"/>
        </w:numPr>
        <w:tabs>
          <w:tab w:val="left" w:pos="1596"/>
          <w:tab w:val="left" w:pos="1597"/>
          <w:tab w:val="left" w:pos="2791"/>
          <w:tab w:val="left" w:pos="4210"/>
          <w:tab w:val="left" w:pos="6138"/>
          <w:tab w:val="left" w:pos="6704"/>
          <w:tab w:val="left" w:pos="8327"/>
        </w:tabs>
        <w:ind w:left="102" w:right="112" w:firstLine="707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в</w:t>
      </w:r>
      <w:r>
        <w:rPr>
          <w:sz w:val="28"/>
        </w:rPr>
        <w:tab/>
        <w:t>структуре</w:t>
      </w:r>
      <w:r>
        <w:rPr>
          <w:sz w:val="28"/>
        </w:rPr>
        <w:tab/>
      </w:r>
      <w:r>
        <w:rPr>
          <w:spacing w:val="-3"/>
          <w:sz w:val="28"/>
        </w:rPr>
        <w:t xml:space="preserve">основной </w:t>
      </w:r>
      <w:r>
        <w:rPr>
          <w:sz w:val="28"/>
        </w:rPr>
        <w:t>профессиональной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26157C" w:rsidRDefault="003C67EB">
      <w:pPr>
        <w:pStyle w:val="a4"/>
        <w:numPr>
          <w:ilvl w:val="1"/>
          <w:numId w:val="12"/>
        </w:numPr>
        <w:tabs>
          <w:tab w:val="left" w:pos="1319"/>
        </w:tabs>
        <w:ind w:left="102" w:right="114" w:firstLine="707"/>
        <w:rPr>
          <w:sz w:val="28"/>
        </w:rPr>
      </w:pPr>
      <w:r>
        <w:rPr>
          <w:sz w:val="28"/>
        </w:rPr>
        <w:t>Цели и задачи учебной дисциплины, требования к результатам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6157C" w:rsidRDefault="003C67EB">
      <w:pPr>
        <w:pStyle w:val="a4"/>
        <w:numPr>
          <w:ilvl w:val="1"/>
          <w:numId w:val="12"/>
        </w:numPr>
        <w:tabs>
          <w:tab w:val="left" w:pos="1266"/>
        </w:tabs>
        <w:spacing w:line="242" w:lineRule="auto"/>
        <w:ind w:left="102" w:right="113" w:firstLine="707"/>
        <w:rPr>
          <w:sz w:val="28"/>
        </w:rPr>
      </w:pPr>
      <w:r>
        <w:rPr>
          <w:sz w:val="28"/>
        </w:rPr>
        <w:t>Рекомендуемое количество часов на освоение программы учебной дисциплины.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1091"/>
        </w:tabs>
        <w:spacing w:line="317" w:lineRule="exact"/>
        <w:jc w:val="left"/>
        <w:rPr>
          <w:sz w:val="28"/>
        </w:rPr>
      </w:pPr>
      <w:r>
        <w:rPr>
          <w:sz w:val="28"/>
        </w:rPr>
        <w:t>Структура и примерное содержание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дисциплины.</w:t>
      </w:r>
    </w:p>
    <w:p w:rsidR="0026157C" w:rsidRDefault="003C67EB">
      <w:pPr>
        <w:pStyle w:val="a3"/>
        <w:spacing w:line="322" w:lineRule="exact"/>
        <w:ind w:left="810"/>
      </w:pPr>
      <w:r>
        <w:t>2.1. Объём учебной дисциплины и виды учебной работы.</w:t>
      </w:r>
    </w:p>
    <w:p w:rsidR="0026157C" w:rsidRDefault="003C67EB">
      <w:pPr>
        <w:pStyle w:val="a3"/>
        <w:tabs>
          <w:tab w:val="left" w:pos="1387"/>
          <w:tab w:val="left" w:pos="2960"/>
          <w:tab w:val="left" w:pos="4600"/>
          <w:tab w:val="left" w:pos="5814"/>
          <w:tab w:val="left" w:pos="7612"/>
          <w:tab w:val="left" w:pos="8796"/>
        </w:tabs>
        <w:ind w:right="100" w:firstLine="707"/>
      </w:pPr>
      <w:r>
        <w:t>2.2</w:t>
      </w:r>
      <w:r>
        <w:tab/>
        <w:t>Примерное</w:t>
      </w:r>
      <w:r>
        <w:tab/>
        <w:t>содержание</w:t>
      </w:r>
      <w:r>
        <w:tab/>
        <w:t>учебной</w:t>
      </w:r>
      <w:r>
        <w:tab/>
        <w:t>дисциплины:</w:t>
      </w:r>
      <w:r>
        <w:tab/>
        <w:t>годовой</w:t>
      </w:r>
      <w:r>
        <w:tab/>
        <w:t>пла</w:t>
      </w:r>
      <w:proofErr w:type="gramStart"/>
      <w:r>
        <w:t>н-</w:t>
      </w:r>
      <w:proofErr w:type="gramEnd"/>
      <w:r>
        <w:t xml:space="preserve"> минимум, примерные репертуарные</w:t>
      </w:r>
      <w:r>
        <w:rPr>
          <w:spacing w:val="-3"/>
        </w:rPr>
        <w:t xml:space="preserve"> </w:t>
      </w:r>
      <w:r>
        <w:t>списки.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1091"/>
        </w:tabs>
        <w:spacing w:line="321" w:lineRule="exact"/>
        <w:jc w:val="left"/>
        <w:rPr>
          <w:sz w:val="28"/>
        </w:rPr>
      </w:pPr>
      <w:r>
        <w:rPr>
          <w:sz w:val="28"/>
        </w:rPr>
        <w:t>Условия реализации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</w:p>
    <w:p w:rsidR="0026157C" w:rsidRDefault="003C67EB">
      <w:pPr>
        <w:pStyle w:val="a4"/>
        <w:numPr>
          <w:ilvl w:val="1"/>
          <w:numId w:val="11"/>
        </w:numPr>
        <w:tabs>
          <w:tab w:val="left" w:pos="1632"/>
          <w:tab w:val="left" w:pos="1633"/>
          <w:tab w:val="left" w:pos="3433"/>
          <w:tab w:val="left" w:pos="3970"/>
          <w:tab w:val="left" w:pos="6171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минимальному</w:t>
      </w:r>
      <w:r>
        <w:rPr>
          <w:sz w:val="28"/>
        </w:rPr>
        <w:tab/>
      </w:r>
      <w:r>
        <w:rPr>
          <w:spacing w:val="-1"/>
          <w:sz w:val="28"/>
        </w:rPr>
        <w:t xml:space="preserve">материально-техническому </w:t>
      </w:r>
      <w:r>
        <w:rPr>
          <w:sz w:val="28"/>
        </w:rPr>
        <w:t>обеспечению</w:t>
      </w:r>
    </w:p>
    <w:p w:rsidR="0026157C" w:rsidRDefault="003C67EB">
      <w:pPr>
        <w:pStyle w:val="a4"/>
        <w:numPr>
          <w:ilvl w:val="1"/>
          <w:numId w:val="11"/>
        </w:numPr>
        <w:tabs>
          <w:tab w:val="left" w:pos="1303"/>
        </w:tabs>
        <w:spacing w:line="317" w:lineRule="exact"/>
        <w:ind w:left="1302" w:hanging="493"/>
        <w:rPr>
          <w:sz w:val="28"/>
        </w:rPr>
      </w:pPr>
      <w:r>
        <w:rPr>
          <w:sz w:val="28"/>
        </w:rPr>
        <w:t>Информационное 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26157C" w:rsidRDefault="003C67EB">
      <w:pPr>
        <w:pStyle w:val="a4"/>
        <w:numPr>
          <w:ilvl w:val="1"/>
          <w:numId w:val="11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Методические 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преподавателям.</w:t>
      </w:r>
    </w:p>
    <w:p w:rsidR="0026157C" w:rsidRDefault="003C67EB">
      <w:pPr>
        <w:pStyle w:val="a4"/>
        <w:numPr>
          <w:ilvl w:val="1"/>
          <w:numId w:val="11"/>
        </w:numPr>
        <w:tabs>
          <w:tab w:val="left" w:pos="1424"/>
        </w:tabs>
        <w:ind w:right="114" w:firstLine="707"/>
        <w:rPr>
          <w:sz w:val="28"/>
        </w:rPr>
      </w:pPr>
      <w:r>
        <w:rPr>
          <w:sz w:val="28"/>
        </w:rPr>
        <w:t>Методические рекомендации по организации самостоятельной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1091"/>
        </w:tabs>
        <w:spacing w:line="321" w:lineRule="exact"/>
        <w:jc w:val="left"/>
        <w:rPr>
          <w:sz w:val="28"/>
        </w:rPr>
      </w:pPr>
      <w:r>
        <w:rPr>
          <w:sz w:val="28"/>
        </w:rPr>
        <w:t>Контроль и оценка результатов освоения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дисциплины.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ind w:left="382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ind w:left="382"/>
        <w:jc w:val="left"/>
        <w:rPr>
          <w:sz w:val="28"/>
        </w:rPr>
      </w:pPr>
      <w:r>
        <w:rPr>
          <w:sz w:val="28"/>
        </w:rPr>
        <w:t>Фонды оценочных средств</w:t>
      </w:r>
    </w:p>
    <w:p w:rsidR="0026157C" w:rsidRDefault="003C67EB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ind w:left="382"/>
        <w:jc w:val="left"/>
        <w:rPr>
          <w:sz w:val="28"/>
        </w:rPr>
      </w:pPr>
      <w:r>
        <w:rPr>
          <w:sz w:val="28"/>
        </w:rPr>
        <w:t>Список рекомендуемой нотной и 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26157C" w:rsidRDefault="003C67EB">
      <w:pPr>
        <w:pStyle w:val="a4"/>
        <w:numPr>
          <w:ilvl w:val="1"/>
          <w:numId w:val="10"/>
        </w:numPr>
        <w:tabs>
          <w:tab w:val="left" w:pos="594"/>
        </w:tabs>
        <w:rPr>
          <w:sz w:val="28"/>
        </w:rPr>
      </w:pPr>
      <w:r>
        <w:rPr>
          <w:sz w:val="28"/>
        </w:rPr>
        <w:t>Список рекомендуемой нотной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26157C" w:rsidRDefault="003C67EB">
      <w:pPr>
        <w:pStyle w:val="a4"/>
        <w:numPr>
          <w:ilvl w:val="1"/>
          <w:numId w:val="10"/>
        </w:numPr>
        <w:tabs>
          <w:tab w:val="left" w:pos="594"/>
        </w:tabs>
        <w:rPr>
          <w:sz w:val="28"/>
        </w:rPr>
      </w:pPr>
      <w:r>
        <w:rPr>
          <w:sz w:val="28"/>
        </w:rPr>
        <w:t>Список рекомендуемой 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</w:p>
    <w:p w:rsidR="0026157C" w:rsidRDefault="0026157C">
      <w:pPr>
        <w:pStyle w:val="a3"/>
        <w:spacing w:before="11"/>
        <w:ind w:left="0"/>
        <w:rPr>
          <w:sz w:val="27"/>
        </w:rPr>
      </w:pPr>
    </w:p>
    <w:p w:rsidR="0026157C" w:rsidRDefault="003C67EB">
      <w:pPr>
        <w:ind w:left="810"/>
        <w:jc w:val="both"/>
        <w:rPr>
          <w:sz w:val="28"/>
        </w:rPr>
      </w:pPr>
      <w:r>
        <w:rPr>
          <w:b/>
          <w:sz w:val="28"/>
        </w:rPr>
        <w:t xml:space="preserve">Целью </w:t>
      </w:r>
      <w:r>
        <w:rPr>
          <w:sz w:val="28"/>
        </w:rPr>
        <w:t>курса является:</w:t>
      </w:r>
    </w:p>
    <w:p w:rsidR="0026157C" w:rsidRDefault="003C67EB">
      <w:pPr>
        <w:pStyle w:val="a3"/>
        <w:spacing w:before="2"/>
        <w:ind w:right="105" w:firstLine="707"/>
        <w:jc w:val="both"/>
      </w:pPr>
      <w:r>
        <w:t>Обеспечение развития музыкально – творческих способностей учащегося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</w:t>
      </w:r>
      <w:r>
        <w:rPr>
          <w:spacing w:val="-2"/>
        </w:rPr>
        <w:t xml:space="preserve"> </w:t>
      </w:r>
      <w:r>
        <w:t>ФГТ</w:t>
      </w:r>
    </w:p>
    <w:p w:rsidR="0026157C" w:rsidRDefault="003C67EB">
      <w:pPr>
        <w:pStyle w:val="a3"/>
        <w:ind w:right="103" w:firstLine="707"/>
        <w:jc w:val="both"/>
      </w:pPr>
      <w: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</w:t>
      </w:r>
      <w:proofErr w:type="gramStart"/>
      <w:r>
        <w:t>учреждения</w:t>
      </w:r>
      <w:proofErr w:type="gramEnd"/>
      <w:r>
        <w:t xml:space="preserve"> реализующие образовательные программы среднего профессионального образования.</w:t>
      </w:r>
    </w:p>
    <w:p w:rsidR="0026157C" w:rsidRDefault="003C67EB">
      <w:pPr>
        <w:pStyle w:val="a3"/>
        <w:spacing w:line="322" w:lineRule="exact"/>
        <w:ind w:left="810"/>
        <w:jc w:val="both"/>
      </w:pPr>
      <w:r>
        <w:t>Задачами курса являются:</w:t>
      </w:r>
    </w:p>
    <w:p w:rsidR="0026157C" w:rsidRDefault="003C67EB">
      <w:pPr>
        <w:pStyle w:val="a3"/>
        <w:ind w:right="112"/>
        <w:jc w:val="both"/>
      </w:pPr>
      <w:r>
        <w:t>Освоение музыкальной грамоты необходимой для владения инструментом скрипка в пределах программы учебного предмета</w:t>
      </w:r>
    </w:p>
    <w:p w:rsidR="0026157C" w:rsidRDefault="0026157C">
      <w:pPr>
        <w:jc w:val="both"/>
        <w:sectPr w:rsidR="0026157C">
          <w:type w:val="continuous"/>
          <w:pgSz w:w="11910" w:h="17340"/>
          <w:pgMar w:top="1040" w:right="740" w:bottom="280" w:left="1600" w:header="720" w:footer="720" w:gutter="0"/>
          <w:cols w:space="720"/>
        </w:sectPr>
      </w:pPr>
    </w:p>
    <w:p w:rsidR="0026157C" w:rsidRDefault="003C67EB">
      <w:pPr>
        <w:pStyle w:val="a3"/>
        <w:spacing w:before="73" w:line="242" w:lineRule="auto"/>
        <w:ind w:right="114"/>
        <w:jc w:val="both"/>
      </w:pPr>
      <w:r>
        <w:lastRenderedPageBreak/>
        <w:t>Развитие музыкальных способностей: слуха памяти ритма эмоциональной сферы музыкальности и артистизма</w:t>
      </w:r>
    </w:p>
    <w:p w:rsidR="0026157C" w:rsidRDefault="003C67EB">
      <w:pPr>
        <w:pStyle w:val="a3"/>
        <w:ind w:right="103"/>
        <w:jc w:val="both"/>
      </w:pPr>
      <w:r>
        <w:t>Развитие интереса и любви к академической музыке и музыкальному творчеству</w:t>
      </w:r>
    </w:p>
    <w:p w:rsidR="0026157C" w:rsidRDefault="003C67EB">
      <w:pPr>
        <w:pStyle w:val="a3"/>
        <w:ind w:right="103"/>
        <w:jc w:val="both"/>
      </w:pPr>
      <w:r>
        <w:t>Овладение основными исполнительскими навыками игры на скрипке: чистотой интонации владением тембровыми красками тонкостью динамических оттенков разнообразием вибрации и точностью штрихов позволяющими грамотно и выразительно исполнять музыкальное произведение соло в ансамбле в оркестре</w:t>
      </w:r>
    </w:p>
    <w:p w:rsidR="0026157C" w:rsidRDefault="003C67EB">
      <w:pPr>
        <w:pStyle w:val="a3"/>
        <w:ind w:right="105"/>
        <w:jc w:val="both"/>
      </w:pPr>
      <w:r>
        <w:t>Развитие исполнительской техники как необходимого средства для реализации художественного замысла композитора.</w:t>
      </w:r>
    </w:p>
    <w:p w:rsidR="0026157C" w:rsidRDefault="003C67EB">
      <w:pPr>
        <w:pStyle w:val="a3"/>
        <w:ind w:right="107"/>
        <w:jc w:val="both"/>
      </w:pPr>
      <w:r>
        <w:t>Обучение навыкам самостоятельной работы с музыкальным материалом и чтению с листа.</w:t>
      </w:r>
    </w:p>
    <w:p w:rsidR="0026157C" w:rsidRDefault="003C67EB">
      <w:pPr>
        <w:pStyle w:val="a3"/>
        <w:ind w:right="109"/>
        <w:jc w:val="both"/>
      </w:pPr>
      <w:r>
        <w:t>Приобретение детьми опыта творческой деятельности и публичных выступлений.</w:t>
      </w:r>
    </w:p>
    <w:p w:rsidR="0026157C" w:rsidRDefault="003C67EB">
      <w:pPr>
        <w:pStyle w:val="a3"/>
        <w:ind w:right="104"/>
        <w:jc w:val="both"/>
      </w:pPr>
      <w:r>
        <w:t xml:space="preserve"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</w:t>
      </w:r>
      <w:proofErr w:type="gramStart"/>
      <w:r>
        <w:t>учреждение</w:t>
      </w:r>
      <w:proofErr w:type="gramEnd"/>
      <w:r>
        <w:t xml:space="preserve"> реализующее профессиональные образовательные программы</w:t>
      </w:r>
    </w:p>
    <w:p w:rsidR="0026157C" w:rsidRDefault="003C67EB">
      <w:pPr>
        <w:pStyle w:val="a3"/>
        <w:spacing w:line="320" w:lineRule="exact"/>
        <w:ind w:left="1009"/>
        <w:jc w:val="both"/>
      </w:pPr>
      <w:r>
        <w:t xml:space="preserve">В результате освоения курса </w:t>
      </w:r>
      <w:proofErr w:type="gramStart"/>
      <w:r>
        <w:t>обучающийся</w:t>
      </w:r>
      <w:proofErr w:type="gramEnd"/>
      <w:r>
        <w:t xml:space="preserve"> должен:</w:t>
      </w:r>
    </w:p>
    <w:p w:rsidR="0026157C" w:rsidRDefault="003C67EB">
      <w:pPr>
        <w:pStyle w:val="1"/>
        <w:spacing w:before="3"/>
      </w:pPr>
      <w:r>
        <w:t>иметь навыки:</w:t>
      </w:r>
    </w:p>
    <w:p w:rsidR="0026157C" w:rsidRDefault="003C67EB">
      <w:pPr>
        <w:pStyle w:val="a3"/>
        <w:ind w:right="113" w:firstLine="707"/>
      </w:pPr>
      <w:r>
        <w:t>импровизации чтения с листа несложных музыкальных произведений на скрипке</w:t>
      </w:r>
    </w:p>
    <w:p w:rsidR="0026157C" w:rsidRDefault="003C67EB">
      <w:pPr>
        <w:pStyle w:val="a3"/>
        <w:tabs>
          <w:tab w:val="left" w:pos="2057"/>
          <w:tab w:val="left" w:pos="3634"/>
          <w:tab w:val="left" w:pos="5440"/>
          <w:tab w:val="left" w:pos="5800"/>
          <w:tab w:val="left" w:pos="6738"/>
          <w:tab w:val="left" w:pos="7107"/>
          <w:tab w:val="left" w:pos="8234"/>
        </w:tabs>
        <w:ind w:right="105" w:firstLine="707"/>
      </w:pPr>
      <w:r>
        <w:t>сольных</w:t>
      </w:r>
      <w:r>
        <w:tab/>
        <w:t>публичных</w:t>
      </w:r>
      <w:r>
        <w:tab/>
      </w:r>
      <w:proofErr w:type="gramStart"/>
      <w:r>
        <w:t>выступлений</w:t>
      </w:r>
      <w:proofErr w:type="gramEnd"/>
      <w:r>
        <w:tab/>
        <w:t>а</w:t>
      </w:r>
      <w:r>
        <w:tab/>
        <w:t>также</w:t>
      </w:r>
      <w:r>
        <w:tab/>
        <w:t>в</w:t>
      </w:r>
      <w:r>
        <w:tab/>
        <w:t>составе</w:t>
      </w:r>
      <w:r>
        <w:tab/>
      </w:r>
      <w:r>
        <w:rPr>
          <w:spacing w:val="-3"/>
        </w:rPr>
        <w:t xml:space="preserve">струнного </w:t>
      </w:r>
      <w:r>
        <w:t>ансамбля камерного или симфонического</w:t>
      </w:r>
      <w:r>
        <w:rPr>
          <w:spacing w:val="-2"/>
        </w:rPr>
        <w:t xml:space="preserve"> </w:t>
      </w:r>
      <w:r>
        <w:t>оркестров</w:t>
      </w:r>
    </w:p>
    <w:p w:rsidR="0026157C" w:rsidRDefault="003C67EB">
      <w:pPr>
        <w:pStyle w:val="1"/>
        <w:spacing w:before="1" w:line="321" w:lineRule="exact"/>
      </w:pPr>
      <w:r>
        <w:t>уметь:</w:t>
      </w:r>
    </w:p>
    <w:p w:rsidR="0026157C" w:rsidRDefault="003C67EB">
      <w:pPr>
        <w:pStyle w:val="a3"/>
        <w:spacing w:line="320" w:lineRule="exact"/>
        <w:ind w:left="810"/>
      </w:pPr>
      <w:r>
        <w:t>грамотно исполнять музыкальные произведения на скрипке</w:t>
      </w:r>
    </w:p>
    <w:p w:rsidR="0026157C" w:rsidRDefault="003C67EB">
      <w:pPr>
        <w:pStyle w:val="a3"/>
        <w:tabs>
          <w:tab w:val="left" w:pos="2925"/>
          <w:tab w:val="left" w:pos="4463"/>
          <w:tab w:val="left" w:pos="6300"/>
          <w:tab w:val="left" w:pos="8171"/>
        </w:tabs>
        <w:ind w:right="111" w:firstLine="707"/>
      </w:pPr>
      <w:r>
        <w:t>самостоятельно</w:t>
      </w:r>
      <w:r>
        <w:tab/>
        <w:t>разучивать</w:t>
      </w:r>
      <w:r>
        <w:tab/>
        <w:t>музыкальные</w:t>
      </w:r>
      <w:r>
        <w:tab/>
        <w:t>произведения</w:t>
      </w:r>
      <w:r>
        <w:tab/>
      </w:r>
      <w:r>
        <w:rPr>
          <w:spacing w:val="-3"/>
        </w:rPr>
        <w:t xml:space="preserve">различных </w:t>
      </w:r>
      <w:r>
        <w:t>жанров и стилей на</w:t>
      </w:r>
      <w:r>
        <w:rPr>
          <w:spacing w:val="-3"/>
        </w:rPr>
        <w:t xml:space="preserve"> </w:t>
      </w:r>
      <w:r>
        <w:t>скрипке</w:t>
      </w:r>
    </w:p>
    <w:p w:rsidR="0026157C" w:rsidRDefault="003C67EB">
      <w:pPr>
        <w:pStyle w:val="a3"/>
        <w:ind w:firstLine="707"/>
      </w:pPr>
      <w:r>
        <w:t>самостоятельно преодолевать технические трудности при разучивании несложного музыкального произведения на скрипке</w:t>
      </w:r>
    </w:p>
    <w:p w:rsidR="0026157C" w:rsidRDefault="003C67EB">
      <w:pPr>
        <w:pStyle w:val="a3"/>
        <w:tabs>
          <w:tab w:val="left" w:pos="2210"/>
          <w:tab w:val="left" w:pos="4484"/>
          <w:tab w:val="left" w:pos="5395"/>
          <w:tab w:val="left" w:pos="6088"/>
          <w:tab w:val="left" w:pos="7766"/>
        </w:tabs>
        <w:ind w:right="113" w:firstLine="707"/>
      </w:pPr>
      <w:r>
        <w:t>создавать</w:t>
      </w:r>
      <w:r>
        <w:tab/>
        <w:t>художественный</w:t>
      </w:r>
      <w:r>
        <w:tab/>
        <w:t>образ</w:t>
      </w:r>
      <w:r>
        <w:tab/>
        <w:t>при</w:t>
      </w:r>
      <w:r>
        <w:tab/>
        <w:t>исполнении</w:t>
      </w:r>
      <w:r>
        <w:tab/>
      </w:r>
      <w:r>
        <w:rPr>
          <w:spacing w:val="-3"/>
        </w:rPr>
        <w:t xml:space="preserve">музыкального </w:t>
      </w:r>
      <w:r>
        <w:t>произведения на</w:t>
      </w:r>
      <w:r>
        <w:rPr>
          <w:spacing w:val="1"/>
        </w:rPr>
        <w:t xml:space="preserve"> </w:t>
      </w:r>
      <w:r>
        <w:t>скрипке</w:t>
      </w:r>
    </w:p>
    <w:p w:rsidR="0026157C" w:rsidRDefault="003C67EB">
      <w:pPr>
        <w:pStyle w:val="1"/>
        <w:spacing w:before="5"/>
      </w:pPr>
      <w:r>
        <w:t>знать:</w:t>
      </w:r>
    </w:p>
    <w:p w:rsidR="0026157C" w:rsidRDefault="003C67EB">
      <w:pPr>
        <w:pStyle w:val="a3"/>
        <w:spacing w:line="319" w:lineRule="exact"/>
        <w:ind w:left="810"/>
      </w:pPr>
      <w:r>
        <w:t>музыкальную терминологию</w:t>
      </w:r>
    </w:p>
    <w:p w:rsidR="0026157C" w:rsidRDefault="003C67EB" w:rsidP="003C67EB">
      <w:pPr>
        <w:pStyle w:val="a3"/>
        <w:ind w:firstLine="707"/>
        <w:sectPr w:rsidR="0026157C">
          <w:pgSz w:w="11910" w:h="17340"/>
          <w:pgMar w:top="1040" w:right="740" w:bottom="280" w:left="1600" w:header="720" w:footer="720" w:gutter="0"/>
          <w:cols w:space="720"/>
        </w:sectPr>
      </w:pPr>
      <w:r>
        <w:t>художественно-эстетические и технические особенности характерные для сольного исполнительства.</w:t>
      </w:r>
    </w:p>
    <w:p w:rsidR="003C67EB" w:rsidRDefault="003C67EB" w:rsidP="00531C5F">
      <w:pPr>
        <w:pStyle w:val="1"/>
        <w:spacing w:before="73" w:line="244" w:lineRule="auto"/>
        <w:ind w:left="0" w:right="343"/>
        <w:jc w:val="center"/>
      </w:pPr>
      <w:r>
        <w:lastRenderedPageBreak/>
        <w:t xml:space="preserve">Аннотация </w:t>
      </w:r>
      <w:r>
        <w:rPr>
          <w:b w:val="0"/>
        </w:rPr>
        <w:t xml:space="preserve">к </w:t>
      </w:r>
      <w:r>
        <w:t>учебному предмету ПО.01.УП.02., В.01.УП.03. «Ансамбль» дополнительной предпрофессиональной программы в</w:t>
      </w:r>
      <w:r>
        <w:rPr>
          <w:spacing w:val="-9"/>
        </w:rPr>
        <w:t xml:space="preserve"> </w:t>
      </w:r>
      <w:r>
        <w:t>области</w:t>
      </w:r>
    </w:p>
    <w:p w:rsidR="003C67EB" w:rsidRDefault="003C67EB" w:rsidP="00531C5F">
      <w:pPr>
        <w:spacing w:line="316" w:lineRule="exact"/>
        <w:ind w:left="147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музыкального искусства «Струнные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3C67EB" w:rsidRDefault="003C67EB" w:rsidP="003C67EB">
      <w:pPr>
        <w:pStyle w:val="a3"/>
        <w:spacing w:before="10"/>
        <w:ind w:left="0"/>
        <w:rPr>
          <w:b/>
          <w:sz w:val="27"/>
        </w:rPr>
      </w:pPr>
    </w:p>
    <w:p w:rsidR="003C67EB" w:rsidRDefault="003C67EB" w:rsidP="003C67EB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Структура рабочей программы учебного предмета:</w:t>
      </w:r>
    </w:p>
    <w:p w:rsidR="003C67EB" w:rsidRDefault="003C67EB" w:rsidP="003C67EB">
      <w:pPr>
        <w:pStyle w:val="a4"/>
        <w:numPr>
          <w:ilvl w:val="0"/>
          <w:numId w:val="7"/>
        </w:numPr>
        <w:tabs>
          <w:tab w:val="left" w:pos="335"/>
        </w:tabs>
        <w:spacing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428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Характеристика учебного предмета, его место и роль в образовательном процессе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383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>Срок реализации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660"/>
          <w:tab w:val="left" w:pos="661"/>
          <w:tab w:val="left" w:pos="1800"/>
          <w:tab w:val="left" w:pos="3241"/>
          <w:tab w:val="left" w:pos="4653"/>
          <w:tab w:val="left" w:pos="7164"/>
          <w:tab w:val="left" w:pos="8575"/>
        </w:tabs>
        <w:ind w:right="112" w:firstLine="0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4"/>
          <w:sz w:val="28"/>
        </w:rPr>
        <w:t xml:space="preserve">планом </w:t>
      </w:r>
      <w:r>
        <w:rPr>
          <w:sz w:val="28"/>
        </w:rPr>
        <w:t>образовательного учреждения на реализацию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Форма проведения учебных аудиторных занятий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Цель и задачи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383"/>
        </w:tabs>
        <w:spacing w:before="2" w:line="322" w:lineRule="exact"/>
        <w:ind w:left="382" w:hanging="281"/>
        <w:rPr>
          <w:sz w:val="28"/>
        </w:rPr>
      </w:pPr>
      <w:r>
        <w:rPr>
          <w:sz w:val="28"/>
        </w:rPr>
        <w:t>Обоснование структуры программы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3C67EB" w:rsidRDefault="003C67EB" w:rsidP="003C67EB">
      <w:pPr>
        <w:pStyle w:val="a4"/>
        <w:numPr>
          <w:ilvl w:val="0"/>
          <w:numId w:val="6"/>
        </w:numPr>
        <w:tabs>
          <w:tab w:val="left" w:pos="598"/>
          <w:tab w:val="left" w:pos="599"/>
          <w:tab w:val="left" w:pos="2059"/>
          <w:tab w:val="left" w:pos="5457"/>
          <w:tab w:val="left" w:pos="6717"/>
          <w:tab w:val="left" w:pos="8367"/>
        </w:tabs>
        <w:ind w:right="109" w:firstLine="0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материально-технических</w:t>
      </w:r>
      <w:r>
        <w:rPr>
          <w:sz w:val="28"/>
        </w:rPr>
        <w:tab/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4"/>
          <w:sz w:val="28"/>
        </w:rPr>
        <w:t xml:space="preserve">учебного </w:t>
      </w:r>
      <w:r>
        <w:rPr>
          <w:sz w:val="28"/>
        </w:rPr>
        <w:t>предмета</w:t>
      </w:r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0"/>
          <w:numId w:val="7"/>
        </w:numPr>
        <w:tabs>
          <w:tab w:val="left" w:pos="429"/>
        </w:tabs>
        <w:spacing w:line="322" w:lineRule="exact"/>
        <w:ind w:left="428" w:hanging="327"/>
        <w:rPr>
          <w:sz w:val="28"/>
        </w:rPr>
      </w:pPr>
      <w:r>
        <w:rPr>
          <w:sz w:val="28"/>
        </w:rPr>
        <w:t>Содержание учебного предмета</w:t>
      </w:r>
    </w:p>
    <w:p w:rsidR="003C67EB" w:rsidRDefault="003C67EB" w:rsidP="003C67EB">
      <w:pPr>
        <w:pStyle w:val="a4"/>
        <w:numPr>
          <w:ilvl w:val="1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Сведения о затратах 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времени</w:t>
      </w:r>
    </w:p>
    <w:p w:rsidR="003C67EB" w:rsidRDefault="003C67EB" w:rsidP="003C67EB">
      <w:pPr>
        <w:pStyle w:val="a4"/>
        <w:numPr>
          <w:ilvl w:val="1"/>
          <w:numId w:val="7"/>
        </w:numPr>
        <w:tabs>
          <w:tab w:val="left" w:pos="383"/>
        </w:tabs>
        <w:spacing w:before="2"/>
        <w:rPr>
          <w:sz w:val="28"/>
        </w:rPr>
      </w:pPr>
      <w:r>
        <w:rPr>
          <w:sz w:val="28"/>
        </w:rPr>
        <w:t>Годовые требования по классам</w:t>
      </w:r>
    </w:p>
    <w:p w:rsidR="003C67EB" w:rsidRDefault="003C67EB" w:rsidP="003C67EB">
      <w:pPr>
        <w:pStyle w:val="a3"/>
        <w:spacing w:before="4"/>
        <w:ind w:left="0"/>
      </w:pPr>
    </w:p>
    <w:p w:rsidR="003C67EB" w:rsidRDefault="003C67EB" w:rsidP="003C67EB">
      <w:pPr>
        <w:pStyle w:val="1"/>
        <w:ind w:left="102"/>
        <w:jc w:val="both"/>
      </w:pPr>
      <w:r>
        <w:t>Цель учебного предмета:</w:t>
      </w:r>
    </w:p>
    <w:p w:rsidR="003C67EB" w:rsidRDefault="003C67EB" w:rsidP="003C67EB">
      <w:pPr>
        <w:pStyle w:val="a3"/>
        <w:ind w:right="110"/>
        <w:jc w:val="both"/>
      </w:pPr>
      <w:r>
        <w:t>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0"/>
          <w:numId w:val="7"/>
        </w:numPr>
        <w:tabs>
          <w:tab w:val="left" w:pos="523"/>
        </w:tabs>
        <w:spacing w:line="322" w:lineRule="exact"/>
        <w:ind w:left="522" w:hanging="421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3C67EB" w:rsidRDefault="003C67EB" w:rsidP="003C67EB">
      <w:pPr>
        <w:pStyle w:val="a4"/>
        <w:numPr>
          <w:ilvl w:val="0"/>
          <w:numId w:val="7"/>
        </w:numPr>
        <w:tabs>
          <w:tab w:val="left" w:pos="537"/>
        </w:tabs>
        <w:spacing w:line="322" w:lineRule="exact"/>
        <w:ind w:left="536" w:hanging="435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</w:t>
      </w:r>
    </w:p>
    <w:p w:rsidR="003C67EB" w:rsidRDefault="003C67EB" w:rsidP="003C67EB">
      <w:pPr>
        <w:pStyle w:val="a4"/>
        <w:numPr>
          <w:ilvl w:val="0"/>
          <w:numId w:val="5"/>
        </w:numPr>
        <w:tabs>
          <w:tab w:val="left" w:pos="383"/>
        </w:tabs>
        <w:rPr>
          <w:sz w:val="28"/>
        </w:rPr>
      </w:pPr>
      <w:r>
        <w:rPr>
          <w:sz w:val="28"/>
        </w:rPr>
        <w:t>Аттестация: цели, виды, 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</w:p>
    <w:p w:rsidR="003C67EB" w:rsidRDefault="003C67EB" w:rsidP="003C67EB">
      <w:pPr>
        <w:pStyle w:val="a4"/>
        <w:numPr>
          <w:ilvl w:val="0"/>
          <w:numId w:val="5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</w:t>
      </w:r>
    </w:p>
    <w:p w:rsidR="003C67EB" w:rsidRDefault="003C67EB" w:rsidP="003C67EB">
      <w:pPr>
        <w:pStyle w:val="a4"/>
        <w:numPr>
          <w:ilvl w:val="0"/>
          <w:numId w:val="5"/>
        </w:numPr>
        <w:tabs>
          <w:tab w:val="left" w:pos="383"/>
        </w:tabs>
        <w:rPr>
          <w:sz w:val="28"/>
        </w:rPr>
      </w:pPr>
      <w:r>
        <w:rPr>
          <w:sz w:val="28"/>
        </w:rPr>
        <w:t>Фонды оценочных средств</w:t>
      </w:r>
    </w:p>
    <w:p w:rsidR="003C67EB" w:rsidRDefault="003C67EB" w:rsidP="003C67EB">
      <w:pPr>
        <w:pStyle w:val="a3"/>
        <w:spacing w:before="2"/>
        <w:ind w:left="0"/>
      </w:pPr>
    </w:p>
    <w:p w:rsidR="003C67EB" w:rsidRDefault="003C67EB" w:rsidP="003C67EB">
      <w:pPr>
        <w:pStyle w:val="a4"/>
        <w:numPr>
          <w:ilvl w:val="0"/>
          <w:numId w:val="7"/>
        </w:numPr>
        <w:tabs>
          <w:tab w:val="left" w:pos="443"/>
        </w:tabs>
        <w:spacing w:line="322" w:lineRule="exact"/>
        <w:ind w:left="442" w:hanging="34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3C67EB" w:rsidRDefault="003C67EB" w:rsidP="003C67EB">
      <w:pPr>
        <w:pStyle w:val="a4"/>
        <w:numPr>
          <w:ilvl w:val="1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Методические рекомендации 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1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</w:t>
      </w:r>
    </w:p>
    <w:p w:rsidR="003C67EB" w:rsidRDefault="003C67EB" w:rsidP="003C67EB">
      <w:pPr>
        <w:pStyle w:val="a4"/>
        <w:numPr>
          <w:ilvl w:val="1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Фонды оценочных средств</w:t>
      </w:r>
    </w:p>
    <w:p w:rsidR="003C67EB" w:rsidRDefault="003C67EB" w:rsidP="003C67EB">
      <w:pPr>
        <w:pStyle w:val="a4"/>
        <w:numPr>
          <w:ilvl w:val="0"/>
          <w:numId w:val="4"/>
        </w:numPr>
        <w:tabs>
          <w:tab w:val="left" w:pos="443"/>
        </w:tabs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3C67EB" w:rsidRDefault="003C67EB" w:rsidP="003C67EB">
      <w:pPr>
        <w:pStyle w:val="a4"/>
        <w:numPr>
          <w:ilvl w:val="1"/>
          <w:numId w:val="4"/>
        </w:numPr>
        <w:tabs>
          <w:tab w:val="left" w:pos="383"/>
        </w:tabs>
        <w:spacing w:before="2"/>
        <w:rPr>
          <w:sz w:val="28"/>
        </w:rPr>
      </w:pPr>
      <w:r>
        <w:rPr>
          <w:sz w:val="28"/>
        </w:rPr>
        <w:t>Методические рекомендации 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</w:p>
    <w:p w:rsidR="003C67EB" w:rsidRDefault="003C67EB" w:rsidP="003C67EB">
      <w:pPr>
        <w:pStyle w:val="a4"/>
        <w:numPr>
          <w:ilvl w:val="1"/>
          <w:numId w:val="4"/>
        </w:numPr>
        <w:tabs>
          <w:tab w:val="left" w:pos="383"/>
        </w:tabs>
        <w:rPr>
          <w:sz w:val="28"/>
        </w:rPr>
      </w:pPr>
      <w:r>
        <w:rPr>
          <w:sz w:val="28"/>
        </w:rPr>
        <w:t>Рекомендации по организации самостоятельной работы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3C67EB" w:rsidRDefault="003C67EB" w:rsidP="003C67EB">
      <w:pPr>
        <w:pStyle w:val="a3"/>
        <w:spacing w:before="11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0"/>
          <w:numId w:val="4"/>
        </w:numPr>
        <w:tabs>
          <w:tab w:val="left" w:pos="537"/>
        </w:tabs>
        <w:spacing w:line="322" w:lineRule="exact"/>
        <w:ind w:left="536" w:hanging="435"/>
        <w:rPr>
          <w:sz w:val="28"/>
        </w:rPr>
      </w:pPr>
      <w:r>
        <w:rPr>
          <w:sz w:val="28"/>
        </w:rPr>
        <w:t>Список рекомендуемой нотной и 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3C67EB" w:rsidRDefault="003C67EB" w:rsidP="003C67EB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Список рекомендуемой нотной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3C67EB" w:rsidRDefault="003C67EB" w:rsidP="003C67EB">
      <w:pPr>
        <w:pStyle w:val="a4"/>
        <w:numPr>
          <w:ilvl w:val="0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Список рекомендуемой 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</w:p>
    <w:p w:rsidR="003C67EB" w:rsidRDefault="003C67EB" w:rsidP="003C67EB">
      <w:pPr>
        <w:rPr>
          <w:sz w:val="28"/>
        </w:rPr>
        <w:sectPr w:rsidR="003C67EB">
          <w:pgSz w:w="11910" w:h="17340"/>
          <w:pgMar w:top="1040" w:right="740" w:bottom="280" w:left="1600" w:header="720" w:footer="720" w:gutter="0"/>
          <w:cols w:space="720"/>
        </w:sectPr>
      </w:pPr>
    </w:p>
    <w:p w:rsidR="003C67EB" w:rsidRDefault="003C67EB" w:rsidP="003C67EB">
      <w:pPr>
        <w:pStyle w:val="1"/>
        <w:spacing w:before="73" w:line="242" w:lineRule="auto"/>
        <w:ind w:left="790" w:right="791" w:hanging="3"/>
        <w:jc w:val="center"/>
      </w:pPr>
      <w:r>
        <w:lastRenderedPageBreak/>
        <w:t xml:space="preserve">Аннотация </w:t>
      </w:r>
      <w:r>
        <w:rPr>
          <w:b w:val="0"/>
        </w:rPr>
        <w:t xml:space="preserve">к </w:t>
      </w:r>
      <w:r>
        <w:t>учебному предмету ПО.01.УП.03. «Фортепиано» дополнительной предпрофессиональной программы в области музыкального искусства «Струнные инструменты»</w:t>
      </w:r>
    </w:p>
    <w:p w:rsidR="003C67EB" w:rsidRDefault="003C67EB" w:rsidP="003C67EB">
      <w:pPr>
        <w:pStyle w:val="a3"/>
        <w:spacing w:before="7"/>
        <w:ind w:left="0"/>
        <w:rPr>
          <w:b/>
          <w:sz w:val="27"/>
        </w:rPr>
      </w:pPr>
    </w:p>
    <w:p w:rsidR="003C67EB" w:rsidRDefault="003C67EB" w:rsidP="003C67EB">
      <w:pPr>
        <w:spacing w:before="1" w:line="319" w:lineRule="exact"/>
        <w:ind w:left="102"/>
        <w:rPr>
          <w:b/>
          <w:sz w:val="28"/>
        </w:rPr>
      </w:pPr>
      <w:r>
        <w:rPr>
          <w:b/>
          <w:sz w:val="28"/>
        </w:rPr>
        <w:t>Структура рабочей программы учебного предмета:</w:t>
      </w:r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335"/>
        </w:tabs>
        <w:spacing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428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Характеристика учебного предмета, его место и роль в образовательном процессе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383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>Срок реализации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660"/>
          <w:tab w:val="left" w:pos="661"/>
          <w:tab w:val="left" w:pos="1800"/>
          <w:tab w:val="left" w:pos="3241"/>
          <w:tab w:val="left" w:pos="4653"/>
          <w:tab w:val="left" w:pos="7171"/>
          <w:tab w:val="left" w:pos="8582"/>
        </w:tabs>
        <w:ind w:right="103" w:firstLine="0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4"/>
          <w:sz w:val="28"/>
        </w:rPr>
        <w:t xml:space="preserve">планом </w:t>
      </w:r>
      <w:r>
        <w:rPr>
          <w:sz w:val="28"/>
        </w:rPr>
        <w:t>образовательного учреждения на реализацию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Форма проведения учебных аудиторных занятий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Цель и задачи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383"/>
        </w:tabs>
        <w:spacing w:before="1" w:line="322" w:lineRule="exact"/>
        <w:ind w:left="382" w:hanging="281"/>
        <w:rPr>
          <w:sz w:val="28"/>
        </w:rPr>
      </w:pPr>
      <w:r>
        <w:rPr>
          <w:sz w:val="28"/>
        </w:rPr>
        <w:t>Обоснование структуры программы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3C67EB" w:rsidRDefault="003C67EB" w:rsidP="003C67EB">
      <w:pPr>
        <w:pStyle w:val="a4"/>
        <w:numPr>
          <w:ilvl w:val="0"/>
          <w:numId w:val="2"/>
        </w:numPr>
        <w:tabs>
          <w:tab w:val="left" w:pos="598"/>
          <w:tab w:val="left" w:pos="599"/>
          <w:tab w:val="left" w:pos="2059"/>
          <w:tab w:val="left" w:pos="5457"/>
          <w:tab w:val="left" w:pos="6717"/>
          <w:tab w:val="left" w:pos="8367"/>
        </w:tabs>
        <w:ind w:right="109" w:firstLine="0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материально-технических</w:t>
      </w:r>
      <w:r>
        <w:rPr>
          <w:sz w:val="28"/>
        </w:rPr>
        <w:tab/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4"/>
          <w:sz w:val="28"/>
        </w:rPr>
        <w:t xml:space="preserve">учебного </w:t>
      </w:r>
      <w:r>
        <w:rPr>
          <w:sz w:val="28"/>
        </w:rPr>
        <w:t>предмета</w:t>
      </w:r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429"/>
        </w:tabs>
        <w:spacing w:line="322" w:lineRule="exact"/>
        <w:ind w:left="428" w:hanging="327"/>
        <w:rPr>
          <w:sz w:val="28"/>
        </w:rPr>
      </w:pPr>
      <w:r>
        <w:rPr>
          <w:sz w:val="28"/>
        </w:rPr>
        <w:t>Содержание учебного предмета</w:t>
      </w:r>
    </w:p>
    <w:p w:rsidR="003C67EB" w:rsidRDefault="003C67EB" w:rsidP="003C67EB">
      <w:pPr>
        <w:pStyle w:val="a4"/>
        <w:numPr>
          <w:ilvl w:val="2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Сведения о затратах 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</w:p>
    <w:p w:rsidR="003C67EB" w:rsidRDefault="003C67EB" w:rsidP="003C67EB">
      <w:pPr>
        <w:pStyle w:val="a4"/>
        <w:numPr>
          <w:ilvl w:val="2"/>
          <w:numId w:val="3"/>
        </w:numPr>
        <w:tabs>
          <w:tab w:val="left" w:pos="383"/>
        </w:tabs>
        <w:spacing w:before="3"/>
        <w:rPr>
          <w:sz w:val="28"/>
        </w:rPr>
      </w:pPr>
      <w:r>
        <w:rPr>
          <w:sz w:val="28"/>
        </w:rPr>
        <w:t>Годовые требования по классам</w:t>
      </w:r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3"/>
        <w:ind w:right="105"/>
        <w:jc w:val="both"/>
      </w:pPr>
      <w:r>
        <w:rPr>
          <w:b/>
        </w:rPr>
        <w:t xml:space="preserve">Цель учебного предмета: </w:t>
      </w:r>
      <w:r>
        <w:t>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3C67EB" w:rsidRDefault="003C67EB" w:rsidP="003C67EB">
      <w:pPr>
        <w:pStyle w:val="a3"/>
        <w:spacing w:before="1"/>
        <w:ind w:left="0"/>
      </w:pPr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523"/>
        </w:tabs>
        <w:spacing w:line="322" w:lineRule="exact"/>
        <w:ind w:left="522" w:hanging="421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537"/>
        </w:tabs>
        <w:spacing w:line="322" w:lineRule="exact"/>
        <w:ind w:left="536" w:hanging="435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</w:t>
      </w:r>
    </w:p>
    <w:p w:rsidR="003C67EB" w:rsidRDefault="003C67EB" w:rsidP="003C67EB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Аттестация: цели, виды, 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</w:p>
    <w:p w:rsidR="003C67EB" w:rsidRDefault="003C67EB" w:rsidP="003C67EB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</w:p>
    <w:p w:rsidR="003C67EB" w:rsidRDefault="003C67EB" w:rsidP="003C67EB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Фонды оценочных средств</w:t>
      </w:r>
    </w:p>
    <w:p w:rsidR="003C67EB" w:rsidRDefault="003C67EB" w:rsidP="003C67EB">
      <w:pPr>
        <w:pStyle w:val="a3"/>
        <w:spacing w:before="11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443"/>
        </w:tabs>
        <w:ind w:left="442" w:hanging="34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3C67EB" w:rsidRDefault="003C67EB" w:rsidP="003C67EB">
      <w:pPr>
        <w:pStyle w:val="a4"/>
        <w:numPr>
          <w:ilvl w:val="2"/>
          <w:numId w:val="3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Методические рекомендации 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</w:p>
    <w:p w:rsidR="003C67EB" w:rsidRDefault="003C67EB" w:rsidP="003C67EB">
      <w:pPr>
        <w:pStyle w:val="a4"/>
        <w:numPr>
          <w:ilvl w:val="2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Рекомендации по организации самостоятельной работы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3C67EB" w:rsidRDefault="003C67EB" w:rsidP="003C67EB">
      <w:pPr>
        <w:pStyle w:val="a3"/>
        <w:spacing w:before="10"/>
        <w:ind w:left="0"/>
        <w:rPr>
          <w:sz w:val="27"/>
        </w:rPr>
      </w:pPr>
    </w:p>
    <w:p w:rsidR="003C67EB" w:rsidRDefault="003C67EB" w:rsidP="003C67EB">
      <w:pPr>
        <w:pStyle w:val="a4"/>
        <w:numPr>
          <w:ilvl w:val="1"/>
          <w:numId w:val="3"/>
        </w:numPr>
        <w:tabs>
          <w:tab w:val="left" w:pos="537"/>
        </w:tabs>
        <w:spacing w:before="1"/>
        <w:ind w:left="102" w:right="1868" w:firstLine="0"/>
        <w:rPr>
          <w:sz w:val="28"/>
        </w:rPr>
      </w:pPr>
      <w:r>
        <w:rPr>
          <w:sz w:val="28"/>
        </w:rPr>
        <w:t>Список рекомендуемой нотной и методической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литературы 1 Список рекомендуемой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3C67EB" w:rsidRDefault="003C67EB" w:rsidP="003C67EB">
      <w:pPr>
        <w:pStyle w:val="a3"/>
        <w:spacing w:line="321" w:lineRule="exact"/>
      </w:pPr>
      <w:r>
        <w:t>2. Список рекомендуемой методической литературы</w:t>
      </w:r>
    </w:p>
    <w:p w:rsidR="0026157C" w:rsidRDefault="0026157C" w:rsidP="003C67EB">
      <w:pPr>
        <w:pStyle w:val="1"/>
        <w:spacing w:before="73" w:line="244" w:lineRule="auto"/>
        <w:ind w:left="0" w:right="343"/>
      </w:pPr>
    </w:p>
    <w:sectPr w:rsidR="0026157C">
      <w:pgSz w:w="11910" w:h="173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F3E"/>
    <w:multiLevelType w:val="hybridMultilevel"/>
    <w:tmpl w:val="C00054A6"/>
    <w:lvl w:ilvl="0" w:tplc="CB90D706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8640CBD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5B4E54C">
      <w:numFmt w:val="bullet"/>
      <w:lvlText w:val="•"/>
      <w:lvlJc w:val="left"/>
      <w:pPr>
        <w:ind w:left="1454" w:hanging="281"/>
      </w:pPr>
      <w:rPr>
        <w:rFonts w:hint="default"/>
        <w:lang w:val="ru-RU" w:eastAsia="ru-RU" w:bidi="ru-RU"/>
      </w:rPr>
    </w:lvl>
    <w:lvl w:ilvl="3" w:tplc="4B08F18A">
      <w:numFmt w:val="bullet"/>
      <w:lvlText w:val="•"/>
      <w:lvlJc w:val="left"/>
      <w:pPr>
        <w:ind w:left="2468" w:hanging="281"/>
      </w:pPr>
      <w:rPr>
        <w:rFonts w:hint="default"/>
        <w:lang w:val="ru-RU" w:eastAsia="ru-RU" w:bidi="ru-RU"/>
      </w:rPr>
    </w:lvl>
    <w:lvl w:ilvl="4" w:tplc="FFF6432E">
      <w:numFmt w:val="bullet"/>
      <w:lvlText w:val="•"/>
      <w:lvlJc w:val="left"/>
      <w:pPr>
        <w:ind w:left="3482" w:hanging="281"/>
      </w:pPr>
      <w:rPr>
        <w:rFonts w:hint="default"/>
        <w:lang w:val="ru-RU" w:eastAsia="ru-RU" w:bidi="ru-RU"/>
      </w:rPr>
    </w:lvl>
    <w:lvl w:ilvl="5" w:tplc="8DC8BAC8">
      <w:numFmt w:val="bullet"/>
      <w:lvlText w:val="•"/>
      <w:lvlJc w:val="left"/>
      <w:pPr>
        <w:ind w:left="4497" w:hanging="281"/>
      </w:pPr>
      <w:rPr>
        <w:rFonts w:hint="default"/>
        <w:lang w:val="ru-RU" w:eastAsia="ru-RU" w:bidi="ru-RU"/>
      </w:rPr>
    </w:lvl>
    <w:lvl w:ilvl="6" w:tplc="1B6EAAF0">
      <w:numFmt w:val="bullet"/>
      <w:lvlText w:val="•"/>
      <w:lvlJc w:val="left"/>
      <w:pPr>
        <w:ind w:left="5511" w:hanging="281"/>
      </w:pPr>
      <w:rPr>
        <w:rFonts w:hint="default"/>
        <w:lang w:val="ru-RU" w:eastAsia="ru-RU" w:bidi="ru-RU"/>
      </w:rPr>
    </w:lvl>
    <w:lvl w:ilvl="7" w:tplc="3D7AC5A6">
      <w:numFmt w:val="bullet"/>
      <w:lvlText w:val="•"/>
      <w:lvlJc w:val="left"/>
      <w:pPr>
        <w:ind w:left="6525" w:hanging="281"/>
      </w:pPr>
      <w:rPr>
        <w:rFonts w:hint="default"/>
        <w:lang w:val="ru-RU" w:eastAsia="ru-RU" w:bidi="ru-RU"/>
      </w:rPr>
    </w:lvl>
    <w:lvl w:ilvl="8" w:tplc="014C10C8">
      <w:numFmt w:val="bullet"/>
      <w:lvlText w:val="•"/>
      <w:lvlJc w:val="left"/>
      <w:pPr>
        <w:ind w:left="7540" w:hanging="281"/>
      </w:pPr>
      <w:rPr>
        <w:rFonts w:hint="default"/>
        <w:lang w:val="ru-RU" w:eastAsia="ru-RU" w:bidi="ru-RU"/>
      </w:rPr>
    </w:lvl>
  </w:abstractNum>
  <w:abstractNum w:abstractNumId="1">
    <w:nsid w:val="0CF84252"/>
    <w:multiLevelType w:val="multilevel"/>
    <w:tmpl w:val="D71AA266"/>
    <w:lvl w:ilvl="0">
      <w:start w:val="3"/>
      <w:numFmt w:val="decimal"/>
      <w:lvlText w:val="%1"/>
      <w:lvlJc w:val="left"/>
      <w:pPr>
        <w:ind w:left="102" w:hanging="8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1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8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5" w:hanging="823"/>
      </w:pPr>
      <w:rPr>
        <w:rFonts w:hint="default"/>
        <w:lang w:val="ru-RU" w:eastAsia="ru-RU" w:bidi="ru-RU"/>
      </w:rPr>
    </w:lvl>
  </w:abstractNum>
  <w:abstractNum w:abstractNumId="2">
    <w:nsid w:val="11923D26"/>
    <w:multiLevelType w:val="hybridMultilevel"/>
    <w:tmpl w:val="4F108E8A"/>
    <w:lvl w:ilvl="0" w:tplc="C7D8519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DC7BE0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C700D3CC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DC0C6B6E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EDF2FCAA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CBEA6EAE">
      <w:numFmt w:val="bullet"/>
      <w:lvlText w:val="•"/>
      <w:lvlJc w:val="left"/>
      <w:pPr>
        <w:ind w:left="4974" w:hanging="281"/>
      </w:pPr>
      <w:rPr>
        <w:rFonts w:hint="default"/>
        <w:lang w:val="ru-RU" w:eastAsia="ru-RU" w:bidi="ru-RU"/>
      </w:rPr>
    </w:lvl>
    <w:lvl w:ilvl="6" w:tplc="963C0EBC">
      <w:numFmt w:val="bullet"/>
      <w:lvlText w:val="•"/>
      <w:lvlJc w:val="left"/>
      <w:pPr>
        <w:ind w:left="5893" w:hanging="281"/>
      </w:pPr>
      <w:rPr>
        <w:rFonts w:hint="default"/>
        <w:lang w:val="ru-RU" w:eastAsia="ru-RU" w:bidi="ru-RU"/>
      </w:rPr>
    </w:lvl>
    <w:lvl w:ilvl="7" w:tplc="B00E9438">
      <w:numFmt w:val="bullet"/>
      <w:lvlText w:val="•"/>
      <w:lvlJc w:val="left"/>
      <w:pPr>
        <w:ind w:left="6812" w:hanging="281"/>
      </w:pPr>
      <w:rPr>
        <w:rFonts w:hint="default"/>
        <w:lang w:val="ru-RU" w:eastAsia="ru-RU" w:bidi="ru-RU"/>
      </w:rPr>
    </w:lvl>
    <w:lvl w:ilvl="8" w:tplc="B1A0F0F4">
      <w:numFmt w:val="bullet"/>
      <w:lvlText w:val="•"/>
      <w:lvlJc w:val="left"/>
      <w:pPr>
        <w:ind w:left="7731" w:hanging="281"/>
      </w:pPr>
      <w:rPr>
        <w:rFonts w:hint="default"/>
        <w:lang w:val="ru-RU" w:eastAsia="ru-RU" w:bidi="ru-RU"/>
      </w:rPr>
    </w:lvl>
  </w:abstractNum>
  <w:abstractNum w:abstractNumId="3">
    <w:nsid w:val="32162D97"/>
    <w:multiLevelType w:val="multilevel"/>
    <w:tmpl w:val="CBF288D0"/>
    <w:lvl w:ilvl="0">
      <w:start w:val="3"/>
      <w:numFmt w:val="decimal"/>
      <w:lvlText w:val="%1"/>
      <w:lvlJc w:val="left"/>
      <w:pPr>
        <w:ind w:left="102" w:hanging="8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1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8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5" w:hanging="823"/>
      </w:pPr>
      <w:rPr>
        <w:rFonts w:hint="default"/>
        <w:lang w:val="ru-RU" w:eastAsia="ru-RU" w:bidi="ru-RU"/>
      </w:rPr>
    </w:lvl>
  </w:abstractNum>
  <w:abstractNum w:abstractNumId="4">
    <w:nsid w:val="336A1986"/>
    <w:multiLevelType w:val="multilevel"/>
    <w:tmpl w:val="2AFC4D7A"/>
    <w:lvl w:ilvl="0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423"/>
      </w:pPr>
      <w:rPr>
        <w:rFonts w:hint="default"/>
        <w:lang w:val="ru-RU" w:eastAsia="ru-RU" w:bidi="ru-RU"/>
      </w:rPr>
    </w:lvl>
  </w:abstractNum>
  <w:abstractNum w:abstractNumId="5">
    <w:nsid w:val="33767DD1"/>
    <w:multiLevelType w:val="hybridMultilevel"/>
    <w:tmpl w:val="3DCADD66"/>
    <w:lvl w:ilvl="0" w:tplc="5282D19A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0099B6">
      <w:numFmt w:val="bullet"/>
      <w:lvlText w:val="•"/>
      <w:lvlJc w:val="left"/>
      <w:pPr>
        <w:ind w:left="1046" w:hanging="326"/>
      </w:pPr>
      <w:rPr>
        <w:rFonts w:hint="default"/>
        <w:lang w:val="ru-RU" w:eastAsia="ru-RU" w:bidi="ru-RU"/>
      </w:rPr>
    </w:lvl>
    <w:lvl w:ilvl="2" w:tplc="806667E4">
      <w:numFmt w:val="bullet"/>
      <w:lvlText w:val="•"/>
      <w:lvlJc w:val="left"/>
      <w:pPr>
        <w:ind w:left="1993" w:hanging="326"/>
      </w:pPr>
      <w:rPr>
        <w:rFonts w:hint="default"/>
        <w:lang w:val="ru-RU" w:eastAsia="ru-RU" w:bidi="ru-RU"/>
      </w:rPr>
    </w:lvl>
    <w:lvl w:ilvl="3" w:tplc="18108A26">
      <w:numFmt w:val="bullet"/>
      <w:lvlText w:val="•"/>
      <w:lvlJc w:val="left"/>
      <w:pPr>
        <w:ind w:left="2940" w:hanging="326"/>
      </w:pPr>
      <w:rPr>
        <w:rFonts w:hint="default"/>
        <w:lang w:val="ru-RU" w:eastAsia="ru-RU" w:bidi="ru-RU"/>
      </w:rPr>
    </w:lvl>
    <w:lvl w:ilvl="4" w:tplc="3F1A3C6E">
      <w:numFmt w:val="bullet"/>
      <w:lvlText w:val="•"/>
      <w:lvlJc w:val="left"/>
      <w:pPr>
        <w:ind w:left="3887" w:hanging="326"/>
      </w:pPr>
      <w:rPr>
        <w:rFonts w:hint="default"/>
        <w:lang w:val="ru-RU" w:eastAsia="ru-RU" w:bidi="ru-RU"/>
      </w:rPr>
    </w:lvl>
    <w:lvl w:ilvl="5" w:tplc="BAF03CAE">
      <w:numFmt w:val="bullet"/>
      <w:lvlText w:val="•"/>
      <w:lvlJc w:val="left"/>
      <w:pPr>
        <w:ind w:left="4834" w:hanging="326"/>
      </w:pPr>
      <w:rPr>
        <w:rFonts w:hint="default"/>
        <w:lang w:val="ru-RU" w:eastAsia="ru-RU" w:bidi="ru-RU"/>
      </w:rPr>
    </w:lvl>
    <w:lvl w:ilvl="6" w:tplc="38BA87DA">
      <w:numFmt w:val="bullet"/>
      <w:lvlText w:val="•"/>
      <w:lvlJc w:val="left"/>
      <w:pPr>
        <w:ind w:left="5781" w:hanging="326"/>
      </w:pPr>
      <w:rPr>
        <w:rFonts w:hint="default"/>
        <w:lang w:val="ru-RU" w:eastAsia="ru-RU" w:bidi="ru-RU"/>
      </w:rPr>
    </w:lvl>
    <w:lvl w:ilvl="7" w:tplc="5C768CC0">
      <w:numFmt w:val="bullet"/>
      <w:lvlText w:val="•"/>
      <w:lvlJc w:val="left"/>
      <w:pPr>
        <w:ind w:left="6728" w:hanging="326"/>
      </w:pPr>
      <w:rPr>
        <w:rFonts w:hint="default"/>
        <w:lang w:val="ru-RU" w:eastAsia="ru-RU" w:bidi="ru-RU"/>
      </w:rPr>
    </w:lvl>
    <w:lvl w:ilvl="8" w:tplc="39EA1640">
      <w:numFmt w:val="bullet"/>
      <w:lvlText w:val="•"/>
      <w:lvlJc w:val="left"/>
      <w:pPr>
        <w:ind w:left="7675" w:hanging="326"/>
      </w:pPr>
      <w:rPr>
        <w:rFonts w:hint="default"/>
        <w:lang w:val="ru-RU" w:eastAsia="ru-RU" w:bidi="ru-RU"/>
      </w:rPr>
    </w:lvl>
  </w:abstractNum>
  <w:abstractNum w:abstractNumId="6">
    <w:nsid w:val="354432BC"/>
    <w:multiLevelType w:val="hybridMultilevel"/>
    <w:tmpl w:val="2EE68D8C"/>
    <w:lvl w:ilvl="0" w:tplc="D834F36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4FF70">
      <w:start w:val="1"/>
      <w:numFmt w:val="upperRoman"/>
      <w:lvlText w:val="%2."/>
      <w:lvlJc w:val="left"/>
      <w:pPr>
        <w:ind w:left="33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468784">
      <w:start w:val="1"/>
      <w:numFmt w:val="decimal"/>
      <w:lvlText w:val="%3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FAAC466">
      <w:numFmt w:val="bullet"/>
      <w:lvlText w:val="•"/>
      <w:lvlJc w:val="left"/>
      <w:pPr>
        <w:ind w:left="2421" w:hanging="281"/>
      </w:pPr>
      <w:rPr>
        <w:rFonts w:hint="default"/>
        <w:lang w:val="ru-RU" w:eastAsia="ru-RU" w:bidi="ru-RU"/>
      </w:rPr>
    </w:lvl>
    <w:lvl w:ilvl="4" w:tplc="EFD8CE14">
      <w:numFmt w:val="bullet"/>
      <w:lvlText w:val="•"/>
      <w:lvlJc w:val="left"/>
      <w:pPr>
        <w:ind w:left="3442" w:hanging="281"/>
      </w:pPr>
      <w:rPr>
        <w:rFonts w:hint="default"/>
        <w:lang w:val="ru-RU" w:eastAsia="ru-RU" w:bidi="ru-RU"/>
      </w:rPr>
    </w:lvl>
    <w:lvl w:ilvl="5" w:tplc="806044CA">
      <w:numFmt w:val="bullet"/>
      <w:lvlText w:val="•"/>
      <w:lvlJc w:val="left"/>
      <w:pPr>
        <w:ind w:left="4463" w:hanging="281"/>
      </w:pPr>
      <w:rPr>
        <w:rFonts w:hint="default"/>
        <w:lang w:val="ru-RU" w:eastAsia="ru-RU" w:bidi="ru-RU"/>
      </w:rPr>
    </w:lvl>
    <w:lvl w:ilvl="6" w:tplc="742C304C">
      <w:numFmt w:val="bullet"/>
      <w:lvlText w:val="•"/>
      <w:lvlJc w:val="left"/>
      <w:pPr>
        <w:ind w:left="5484" w:hanging="281"/>
      </w:pPr>
      <w:rPr>
        <w:rFonts w:hint="default"/>
        <w:lang w:val="ru-RU" w:eastAsia="ru-RU" w:bidi="ru-RU"/>
      </w:rPr>
    </w:lvl>
    <w:lvl w:ilvl="7" w:tplc="31085C90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8" w:tplc="74A2F198">
      <w:numFmt w:val="bullet"/>
      <w:lvlText w:val="•"/>
      <w:lvlJc w:val="left"/>
      <w:pPr>
        <w:ind w:left="7526" w:hanging="281"/>
      </w:pPr>
      <w:rPr>
        <w:rFonts w:hint="default"/>
        <w:lang w:val="ru-RU" w:eastAsia="ru-RU" w:bidi="ru-RU"/>
      </w:rPr>
    </w:lvl>
  </w:abstractNum>
  <w:abstractNum w:abstractNumId="7">
    <w:nsid w:val="483E47AE"/>
    <w:multiLevelType w:val="multilevel"/>
    <w:tmpl w:val="B00A1842"/>
    <w:lvl w:ilvl="0">
      <w:start w:val="7"/>
      <w:numFmt w:val="decimal"/>
      <w:lvlText w:val="%1"/>
      <w:lvlJc w:val="left"/>
      <w:pPr>
        <w:ind w:left="593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492"/>
      </w:pPr>
      <w:rPr>
        <w:rFonts w:hint="default"/>
        <w:lang w:val="ru-RU" w:eastAsia="ru-RU" w:bidi="ru-RU"/>
      </w:rPr>
    </w:lvl>
  </w:abstractNum>
  <w:abstractNum w:abstractNumId="8">
    <w:nsid w:val="4A031207"/>
    <w:multiLevelType w:val="hybridMultilevel"/>
    <w:tmpl w:val="AADA0C1E"/>
    <w:lvl w:ilvl="0" w:tplc="2054A360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32ACC8">
      <w:numFmt w:val="bullet"/>
      <w:lvlText w:val="•"/>
      <w:lvlJc w:val="left"/>
      <w:pPr>
        <w:ind w:left="1046" w:hanging="326"/>
      </w:pPr>
      <w:rPr>
        <w:rFonts w:hint="default"/>
        <w:lang w:val="ru-RU" w:eastAsia="ru-RU" w:bidi="ru-RU"/>
      </w:rPr>
    </w:lvl>
    <w:lvl w:ilvl="2" w:tplc="26804BEC">
      <w:numFmt w:val="bullet"/>
      <w:lvlText w:val="•"/>
      <w:lvlJc w:val="left"/>
      <w:pPr>
        <w:ind w:left="1993" w:hanging="326"/>
      </w:pPr>
      <w:rPr>
        <w:rFonts w:hint="default"/>
        <w:lang w:val="ru-RU" w:eastAsia="ru-RU" w:bidi="ru-RU"/>
      </w:rPr>
    </w:lvl>
    <w:lvl w:ilvl="3" w:tplc="0CA2117A">
      <w:numFmt w:val="bullet"/>
      <w:lvlText w:val="•"/>
      <w:lvlJc w:val="left"/>
      <w:pPr>
        <w:ind w:left="2940" w:hanging="326"/>
      </w:pPr>
      <w:rPr>
        <w:rFonts w:hint="default"/>
        <w:lang w:val="ru-RU" w:eastAsia="ru-RU" w:bidi="ru-RU"/>
      </w:rPr>
    </w:lvl>
    <w:lvl w:ilvl="4" w:tplc="F29AABC0">
      <w:numFmt w:val="bullet"/>
      <w:lvlText w:val="•"/>
      <w:lvlJc w:val="left"/>
      <w:pPr>
        <w:ind w:left="3887" w:hanging="326"/>
      </w:pPr>
      <w:rPr>
        <w:rFonts w:hint="default"/>
        <w:lang w:val="ru-RU" w:eastAsia="ru-RU" w:bidi="ru-RU"/>
      </w:rPr>
    </w:lvl>
    <w:lvl w:ilvl="5" w:tplc="97A4EFE2">
      <w:numFmt w:val="bullet"/>
      <w:lvlText w:val="•"/>
      <w:lvlJc w:val="left"/>
      <w:pPr>
        <w:ind w:left="4834" w:hanging="326"/>
      </w:pPr>
      <w:rPr>
        <w:rFonts w:hint="default"/>
        <w:lang w:val="ru-RU" w:eastAsia="ru-RU" w:bidi="ru-RU"/>
      </w:rPr>
    </w:lvl>
    <w:lvl w:ilvl="6" w:tplc="61C8BC42">
      <w:numFmt w:val="bullet"/>
      <w:lvlText w:val="•"/>
      <w:lvlJc w:val="left"/>
      <w:pPr>
        <w:ind w:left="5781" w:hanging="326"/>
      </w:pPr>
      <w:rPr>
        <w:rFonts w:hint="default"/>
        <w:lang w:val="ru-RU" w:eastAsia="ru-RU" w:bidi="ru-RU"/>
      </w:rPr>
    </w:lvl>
    <w:lvl w:ilvl="7" w:tplc="E7648104">
      <w:numFmt w:val="bullet"/>
      <w:lvlText w:val="•"/>
      <w:lvlJc w:val="left"/>
      <w:pPr>
        <w:ind w:left="6728" w:hanging="326"/>
      </w:pPr>
      <w:rPr>
        <w:rFonts w:hint="default"/>
        <w:lang w:val="ru-RU" w:eastAsia="ru-RU" w:bidi="ru-RU"/>
      </w:rPr>
    </w:lvl>
    <w:lvl w:ilvl="8" w:tplc="D884DE86">
      <w:numFmt w:val="bullet"/>
      <w:lvlText w:val="•"/>
      <w:lvlJc w:val="left"/>
      <w:pPr>
        <w:ind w:left="7675" w:hanging="326"/>
      </w:pPr>
      <w:rPr>
        <w:rFonts w:hint="default"/>
        <w:lang w:val="ru-RU" w:eastAsia="ru-RU" w:bidi="ru-RU"/>
      </w:rPr>
    </w:lvl>
  </w:abstractNum>
  <w:abstractNum w:abstractNumId="9">
    <w:nsid w:val="57F35120"/>
    <w:multiLevelType w:val="hybridMultilevel"/>
    <w:tmpl w:val="EF681A46"/>
    <w:lvl w:ilvl="0" w:tplc="40F0C3B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8269EE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55E0CE16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A77CC3A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B1687556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D4D6BE68">
      <w:numFmt w:val="bullet"/>
      <w:lvlText w:val="•"/>
      <w:lvlJc w:val="left"/>
      <w:pPr>
        <w:ind w:left="4974" w:hanging="281"/>
      </w:pPr>
      <w:rPr>
        <w:rFonts w:hint="default"/>
        <w:lang w:val="ru-RU" w:eastAsia="ru-RU" w:bidi="ru-RU"/>
      </w:rPr>
    </w:lvl>
    <w:lvl w:ilvl="6" w:tplc="3272B470">
      <w:numFmt w:val="bullet"/>
      <w:lvlText w:val="•"/>
      <w:lvlJc w:val="left"/>
      <w:pPr>
        <w:ind w:left="5893" w:hanging="281"/>
      </w:pPr>
      <w:rPr>
        <w:rFonts w:hint="default"/>
        <w:lang w:val="ru-RU" w:eastAsia="ru-RU" w:bidi="ru-RU"/>
      </w:rPr>
    </w:lvl>
    <w:lvl w:ilvl="7" w:tplc="CDD280AC">
      <w:numFmt w:val="bullet"/>
      <w:lvlText w:val="•"/>
      <w:lvlJc w:val="left"/>
      <w:pPr>
        <w:ind w:left="6812" w:hanging="281"/>
      </w:pPr>
      <w:rPr>
        <w:rFonts w:hint="default"/>
        <w:lang w:val="ru-RU" w:eastAsia="ru-RU" w:bidi="ru-RU"/>
      </w:rPr>
    </w:lvl>
    <w:lvl w:ilvl="8" w:tplc="B3B4AF32">
      <w:numFmt w:val="bullet"/>
      <w:lvlText w:val="•"/>
      <w:lvlJc w:val="left"/>
      <w:pPr>
        <w:ind w:left="7731" w:hanging="281"/>
      </w:pPr>
      <w:rPr>
        <w:rFonts w:hint="default"/>
        <w:lang w:val="ru-RU" w:eastAsia="ru-RU" w:bidi="ru-RU"/>
      </w:rPr>
    </w:lvl>
  </w:abstractNum>
  <w:abstractNum w:abstractNumId="10">
    <w:nsid w:val="60B550DA"/>
    <w:multiLevelType w:val="multilevel"/>
    <w:tmpl w:val="0B809026"/>
    <w:lvl w:ilvl="0">
      <w:start w:val="7"/>
      <w:numFmt w:val="decimal"/>
      <w:lvlText w:val="%1"/>
      <w:lvlJc w:val="left"/>
      <w:pPr>
        <w:ind w:left="593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23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32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5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6" w:hanging="423"/>
      </w:pPr>
      <w:rPr>
        <w:rFonts w:hint="default"/>
        <w:lang w:val="ru-RU" w:eastAsia="ru-RU" w:bidi="ru-RU"/>
      </w:rPr>
    </w:lvl>
  </w:abstractNum>
  <w:abstractNum w:abstractNumId="11">
    <w:nsid w:val="6D994AE8"/>
    <w:multiLevelType w:val="hybridMultilevel"/>
    <w:tmpl w:val="D428B83C"/>
    <w:lvl w:ilvl="0" w:tplc="62FCD4A4">
      <w:start w:val="1"/>
      <w:numFmt w:val="upperRoman"/>
      <w:lvlText w:val="%1."/>
      <w:lvlJc w:val="left"/>
      <w:pPr>
        <w:ind w:left="33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4A867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C4DAA6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3" w:tplc="A612A6CE">
      <w:numFmt w:val="bullet"/>
      <w:lvlText w:val="•"/>
      <w:lvlJc w:val="left"/>
      <w:pPr>
        <w:ind w:left="2421" w:hanging="281"/>
      </w:pPr>
      <w:rPr>
        <w:rFonts w:hint="default"/>
        <w:lang w:val="ru-RU" w:eastAsia="ru-RU" w:bidi="ru-RU"/>
      </w:rPr>
    </w:lvl>
    <w:lvl w:ilvl="4" w:tplc="CCF671AC">
      <w:numFmt w:val="bullet"/>
      <w:lvlText w:val="•"/>
      <w:lvlJc w:val="left"/>
      <w:pPr>
        <w:ind w:left="3442" w:hanging="281"/>
      </w:pPr>
      <w:rPr>
        <w:rFonts w:hint="default"/>
        <w:lang w:val="ru-RU" w:eastAsia="ru-RU" w:bidi="ru-RU"/>
      </w:rPr>
    </w:lvl>
    <w:lvl w:ilvl="5" w:tplc="57889452">
      <w:numFmt w:val="bullet"/>
      <w:lvlText w:val="•"/>
      <w:lvlJc w:val="left"/>
      <w:pPr>
        <w:ind w:left="4463" w:hanging="281"/>
      </w:pPr>
      <w:rPr>
        <w:rFonts w:hint="default"/>
        <w:lang w:val="ru-RU" w:eastAsia="ru-RU" w:bidi="ru-RU"/>
      </w:rPr>
    </w:lvl>
    <w:lvl w:ilvl="6" w:tplc="A640768C">
      <w:numFmt w:val="bullet"/>
      <w:lvlText w:val="•"/>
      <w:lvlJc w:val="left"/>
      <w:pPr>
        <w:ind w:left="5484" w:hanging="281"/>
      </w:pPr>
      <w:rPr>
        <w:rFonts w:hint="default"/>
        <w:lang w:val="ru-RU" w:eastAsia="ru-RU" w:bidi="ru-RU"/>
      </w:rPr>
    </w:lvl>
    <w:lvl w:ilvl="7" w:tplc="67966E20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8" w:tplc="2CB0CC1A">
      <w:numFmt w:val="bullet"/>
      <w:lvlText w:val="•"/>
      <w:lvlJc w:val="left"/>
      <w:pPr>
        <w:ind w:left="7526" w:hanging="2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57C"/>
    <w:rsid w:val="0026157C"/>
    <w:rsid w:val="003C67EB"/>
    <w:rsid w:val="00531C5F"/>
    <w:rsid w:val="00A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ЛН</cp:lastModifiedBy>
  <cp:revision>4</cp:revision>
  <dcterms:created xsi:type="dcterms:W3CDTF">2021-02-12T05:30:00Z</dcterms:created>
  <dcterms:modified xsi:type="dcterms:W3CDTF">2021-02-12T05:39:00Z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2021-02-12T00:00:00Z</vt:filetime>
  </property>
</Properties>
</file>